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379" w:leader="none"/>
        </w:tabs>
        <w:jc w:val="left"/>
        <w:rPr>
          <w:lang w:eastAsia="en-AU"/>
        </w:rPr>
      </w:pPr>
      <w:r>
        <w:rPr>
          <w:lang w:eastAsia="en-AU"/>
        </w:rPr>
        <w:t>March</w:t>
      </w:r>
      <w:r>
        <w:rPr>
          <w:lang w:eastAsia="en-AU"/>
        </w:rPr>
        <w:t xml:space="preserve"> Committee Meeting held</w:t>
        <w:tab/>
        <w:t>on: 6/03/2025 18:30</w:t>
      </w:r>
    </w:p>
    <w:p>
      <w:pPr>
        <w:pStyle w:val="Heading2"/>
        <w:rPr>
          <w:rFonts w:ascii="Arial" w:hAnsi="Arial" w:eastAsia="Calibri"/>
          <w:b w:val="false"/>
          <w:bCs w:val="false"/>
          <w:iCs w:val="false"/>
          <w:szCs w:val="22"/>
        </w:rPr>
      </w:pPr>
      <w:r>
        <w:rPr>
          <w:rFonts w:eastAsia="Calibri" w:ascii="Arial" w:hAnsi="Arial"/>
          <w:b w:val="false"/>
          <w:bCs w:val="false"/>
          <w:iCs w:val="false"/>
          <w:szCs w:val="22"/>
        </w:rPr>
        <w:t>Attendance</w:t>
      </w:r>
    </w:p>
    <w:p>
      <w:pPr>
        <w:pStyle w:val="BodyText"/>
        <w:jc w:val="left"/>
        <w:rPr/>
      </w:pPr>
      <w:r>
        <w:rPr/>
        <w:t>Ian McKinnon</w:t>
        <w:tab/>
        <w:tab/>
        <w:tab/>
        <w:tab/>
        <w:tab/>
        <w:t>Rebekah Brown</w:t>
        <w:tab/>
      </w:r>
    </w:p>
    <w:p>
      <w:pPr>
        <w:pStyle w:val="BodyText"/>
        <w:jc w:val="left"/>
        <w:rPr/>
      </w:pPr>
      <w:r>
        <w:rPr/>
        <w:t xml:space="preserve">Ian Crawford </w:t>
        <w:tab/>
        <w:tab/>
        <w:tab/>
        <w:tab/>
        <w:tab/>
        <w:t>Rachel Morgan</w:t>
      </w:r>
    </w:p>
    <w:p>
      <w:pPr>
        <w:pStyle w:val="BodyText"/>
        <w:jc w:val="left"/>
        <w:rPr/>
      </w:pPr>
      <w:r>
        <w:rPr/>
        <w:t>Kirsty Lewis</w:t>
        <w:tab/>
        <w:tab/>
        <w:tab/>
        <w:tab/>
        <w:tab/>
        <w:t>Melissa Adams</w:t>
      </w:r>
    </w:p>
    <w:p>
      <w:pPr>
        <w:pStyle w:val="BodyText"/>
        <w:jc w:val="left"/>
        <w:rPr/>
      </w:pPr>
      <w:r>
        <w:rPr/>
        <w:t>Elizabeth Brew</w:t>
        <w:tab/>
      </w:r>
    </w:p>
    <w:p>
      <w:pPr>
        <w:pStyle w:val="BodyText"/>
        <w:jc w:val="left"/>
        <w:rPr/>
      </w:pPr>
      <w:r>
        <w:rPr/>
        <w:tab/>
        <w:tab/>
        <w:tab/>
      </w:r>
    </w:p>
    <w:p>
      <w:pPr>
        <w:pStyle w:val="BodyText"/>
        <w:jc w:val="left"/>
        <w:rPr/>
      </w:pPr>
      <w:r>
        <w:rPr/>
        <w:t>Meeting was a general committee meeting on site and through Teams.</w:t>
        <w:br/>
      </w:r>
    </w:p>
    <w:p>
      <w:pPr>
        <w:pStyle w:val="BodyText"/>
        <w:numPr>
          <w:ilvl w:val="0"/>
          <w:numId w:val="7"/>
        </w:numPr>
        <w:jc w:val="left"/>
        <w:rPr>
          <w:lang w:eastAsia="en-AU"/>
        </w:rPr>
      </w:pPr>
      <w:r>
        <w:rPr>
          <w:color w:val="000000"/>
        </w:rPr>
        <w:t>Apologies</w:t>
      </w:r>
    </w:p>
    <w:p>
      <w:pPr>
        <w:pStyle w:val="BodyText"/>
        <w:numPr>
          <w:ilvl w:val="1"/>
          <w:numId w:val="7"/>
        </w:numPr>
        <w:jc w:val="left"/>
        <w:rPr>
          <w:lang w:eastAsia="en-AU"/>
        </w:rPr>
      </w:pPr>
      <w:r>
        <w:rPr/>
        <w:t>Cherie Theyers</w:t>
      </w:r>
    </w:p>
    <w:p>
      <w:pPr>
        <w:pStyle w:val="BodyText"/>
        <w:numPr>
          <w:ilvl w:val="0"/>
          <w:numId w:val="7"/>
        </w:numPr>
        <w:jc w:val="left"/>
        <w:rPr/>
      </w:pPr>
      <w:r>
        <w:rPr/>
        <w:t xml:space="preserve">In the absence of the President the Vice President Kirsty Lewis ran the meeting </w:t>
      </w:r>
    </w:p>
    <w:p>
      <w:pPr>
        <w:pStyle w:val="BodyText"/>
        <w:numPr>
          <w:ilvl w:val="0"/>
          <w:numId w:val="7"/>
        </w:numPr>
        <w:jc w:val="left"/>
        <w:rPr/>
      </w:pPr>
      <w:r>
        <w:rPr>
          <w:color w:val="000000"/>
        </w:rPr>
        <w:t xml:space="preserve">Previous Minutes. 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February accepted without additions</w:t>
      </w:r>
    </w:p>
    <w:p>
      <w:pPr>
        <w:pStyle w:val="BodyText"/>
        <w:numPr>
          <w:ilvl w:val="0"/>
          <w:numId w:val="7"/>
        </w:numPr>
        <w:jc w:val="left"/>
        <w:rPr/>
      </w:pPr>
      <w:r>
        <w:rPr>
          <w:color w:val="000000"/>
        </w:rPr>
        <w:t>President’s report via emails to Kirsty</w:t>
      </w:r>
    </w:p>
    <w:p>
      <w:pPr>
        <w:pStyle w:val="BodyText"/>
        <w:numPr>
          <w:ilvl w:val="1"/>
          <w:numId w:val="7"/>
        </w:numPr>
        <w:jc w:val="left"/>
        <w:rPr/>
      </w:pPr>
      <w:r>
        <w:rPr>
          <w:color w:val="000000"/>
        </w:rPr>
        <w:t xml:space="preserve">Request from Bhutanese to supply targets instead of agreed portable toilet hire: committee agreed to, up to the value of the toilet hire. 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Weston cannot hold Masters clout at their site; requested permission to run it at TAC; provisional permission but need times, and what contribution Weston will provide for facility hire: we will need to close ranges, there will be usage of facilities by attendees.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Rachel to organise additional clean next week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Invictus Day 22 March, calling for volunteers from AACT coaches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Youth Nationals, numbers to come from emails, rearranging some matchplay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Sponsorship deals are less than expected, agreed to a split between AA, AACT and TAC : 40/30/30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New Hall Manager: Bek will be available from April after finishing courses.</w:t>
      </w:r>
    </w:p>
    <w:p>
      <w:pPr>
        <w:pStyle w:val="BodyText"/>
        <w:numPr>
          <w:ilvl w:val="1"/>
          <w:numId w:val="7"/>
        </w:numPr>
        <w:jc w:val="left"/>
        <w:rPr/>
      </w:pPr>
      <w:r>
        <w:rPr/>
        <w:t>Mens Shed reported bins overflowing and possibly animal affected. Need to remind Bhutanese to not overfill, and probably arrange additional pickups immediately following events.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 xml:space="preserve">Treasurer’s report 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Steve has sent through January Hall usage, but Rachel cannot open files so cannot send out accounts: need file recreated.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Fees are being transferred from club general account to events account for Youth Nationals, more to come.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Registrar’s report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Nothing received.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Decisions between meetings.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The Mens Shed rental agreement: formalise the existing agreement, need a copy of the Insurance Building Invoice, Secretary to send letter to TMS, Treasurer to create invoice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Youth National Managers do not need to send accreditation/WWVP details to TAC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A replacement “Switch” for the internet was found and installed, but it may need replacing as well (unsure of age/reliability); currently have wired access but not wireless access to internet. Will be looked into later. Canteen used Assemble on Sunday for come-and-try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Seems to be multiple 15 amp circuits off a single 20 amp breaker, to be further investigated by electrician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Agreed not to charge RSGK for days they did NOT use the hall, similar decisions have been made historically.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Youth Nationals mostly covered in President’s reporting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Questions about bus for the Judges to get them from the accommodation to the site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Food, T-shirts, Dinner and hire furniture organised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No camping onsite: there are sufficient caravan parks available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 xml:space="preserve">Funds and 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Fee structures deferred to next meeting, notes and pre-reading to come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Constitution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Reasonable progress, needs some guidance on somethings eg fees, AA membership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New model rules don’t cover membership, so need alternate words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 xml:space="preserve">Admin things: inconsistencies between club constitution and model rules, including compulsory positions: list to come 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Role statements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Still waiting on most responses, please respond; only president and secretary so far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Feedback needed for Junior Rep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Complaints and Feedback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32 open complaints, Kirsty is working through them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1 with ACT Human Rights, AA lawyer contacted for support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3 closed, 2 helped by AA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Getting help from Sports Integrity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A bow was donated with positive feedback from the donor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Positive feedback received from a family on the come-and-try line</w:t>
      </w:r>
    </w:p>
    <w:p>
      <w:pPr>
        <w:pStyle w:val="BodyText"/>
        <w:spacing w:lineRule="auto" w:line="240"/>
        <w:ind w:left="1353"/>
        <w:jc w:val="left"/>
        <w:rPr/>
      </w:pPr>
      <w:r>
        <w:rPr/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Resignation process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What constitutes  resignation: various ones have been accepted without comment, others seem to have been ignored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Constitution has member resignation, but not committee or volunteer resignations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Model rules has reference to another act that refers to the definition of written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Some complaints have feedback into this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 xml:space="preserve">Suggestion is that it be covered in new constitution, Kirsty will have some recommendations, potentially acknowledged by Public Officer 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Western Range Butts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There were two general butts on the western range which had been rebuilt, but have since been removed at various times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It was agreed that two general butts should be left on the western range.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Website security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There have been a number of messages that might have been spammed messages supposedly from the webmaster, who is Angus that did not come from him.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No-one at the meeting knew anything about a change of webmaster, including the current webmaster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It was decided that the existing webmaster should reset the passwords in case there has been a breach.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/>
        <w:t>G</w:t>
      </w:r>
      <w:r>
        <w:rPr>
          <w:color w:val="000000"/>
          <w:lang w:val="en-US"/>
        </w:rPr>
        <w:t>eneral Business (around the table)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Rachel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Draw board on bow press is a safety issue, we had a quote about repairing it through the US manufacturer, nothing has been reported locally, Rachel to follow up postage cost and organise repair.20-24 October this year</w:t>
      </w:r>
    </w:p>
    <w:p>
      <w:pPr>
        <w:pStyle w:val="BodyText"/>
        <w:spacing w:lineRule="auto" w:line="240"/>
        <w:ind w:left="1980"/>
        <w:jc w:val="left"/>
        <w:rPr/>
      </w:pPr>
      <w:r>
        <w:rPr/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Lizzie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nothing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Ian C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Asked about an email that mentioned threat of cancelling membership: to find and forward to VP. This could be bullying.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Has talked to The Mens Shed about their “application to apply for an invite for funding”; heating and hot water instead of gas and solar panels; TMS to send details about what they are suggesting and address some points Kirsty raised.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Ian M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Nothing more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Melissa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nothing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Bec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nothing</w:t>
      </w:r>
    </w:p>
    <w:p>
      <w:pPr>
        <w:pStyle w:val="BodyText"/>
        <w:numPr>
          <w:ilvl w:val="1"/>
          <w:numId w:val="7"/>
        </w:numPr>
        <w:spacing w:lineRule="auto" w:line="240"/>
        <w:jc w:val="left"/>
        <w:rPr/>
      </w:pPr>
      <w:r>
        <w:rPr/>
        <w:t>Kirsty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Talked about a workshop orientation day, perhaps record a video on demand?</w:t>
      </w:r>
    </w:p>
    <w:p>
      <w:pPr>
        <w:pStyle w:val="BodyText"/>
        <w:numPr>
          <w:ilvl w:val="2"/>
          <w:numId w:val="7"/>
        </w:numPr>
        <w:spacing w:lineRule="auto" w:line="240"/>
        <w:jc w:val="left"/>
        <w:rPr/>
      </w:pPr>
      <w:r>
        <w:rPr/>
        <w:t>Suggestion to add to an Ozbow session: Rachel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/>
      </w:pPr>
      <w:r>
        <w:rPr>
          <w:lang w:val="en-US"/>
        </w:rPr>
        <w:t xml:space="preserve">Next Meeting first Thursday of April: 3rd @ 6:30pm </w:t>
      </w:r>
    </w:p>
    <w:p>
      <w:pPr>
        <w:pStyle w:val="BodyText"/>
        <w:numPr>
          <w:ilvl w:val="0"/>
          <w:numId w:val="7"/>
        </w:numPr>
        <w:spacing w:lineRule="auto" w:line="240"/>
        <w:jc w:val="left"/>
        <w:rPr>
          <w:lang w:val="en-US"/>
        </w:rPr>
      </w:pPr>
      <w:r>
        <w:rPr>
          <w:lang w:val="en-US"/>
        </w:rPr>
        <w:t>Meeting Close 8:29pm</w:t>
      </w:r>
    </w:p>
    <w:p>
      <w:pPr>
        <w:pStyle w:val="Normal"/>
        <w:spacing w:before="0" w:after="0"/>
        <w:jc w:val="left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spacing w:before="0" w:after="0"/>
        <w:jc w:val="left"/>
        <w:rPr>
          <w:lang w:val="en-US"/>
        </w:rPr>
      </w:pPr>
      <w:r>
        <w:rPr>
          <w:lang w:val="en-US"/>
        </w:rPr>
        <w:t>Action Items</w:t>
      </w:r>
    </w:p>
    <w:p>
      <w:pPr>
        <w:pStyle w:val="Normal"/>
        <w:spacing w:before="0" w:after="0"/>
        <w:jc w:val="left"/>
        <w:rPr/>
      </w:pPr>
      <w:r>
        <w:rPr/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left"/>
        <w:rPr>
          <w:lang w:val="en-US"/>
        </w:rPr>
      </w:pPr>
      <w:r>
        <w:rPr>
          <w:color w:val="000000"/>
        </w:rPr>
        <w:t>Kirsty to let know about targets instead of agreed portable toilet hire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left"/>
        <w:rPr>
          <w:lang w:val="en-US"/>
        </w:rPr>
      </w:pPr>
      <w:r>
        <w:rPr/>
        <w:t>Secretary to send letter to Mens Shed, Treasurer to create invoice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left"/>
        <w:rPr>
          <w:lang w:val="en-US"/>
        </w:rPr>
      </w:pPr>
      <w:r>
        <w:rPr>
          <w:lang w:val="en-US"/>
        </w:rPr>
        <w:t>Ian M list of constitution inconsistencies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left"/>
        <w:rPr>
          <w:lang w:val="en-US"/>
        </w:rPr>
      </w:pPr>
      <w:r>
        <w:rPr>
          <w:lang w:val="en-US"/>
        </w:rPr>
        <w:t>Rachel: draw board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left"/>
        <w:rPr>
          <w:lang w:val="en-US"/>
        </w:rPr>
      </w:pPr>
      <w:r>
        <w:rPr>
          <w:lang w:val="en-US"/>
        </w:rPr>
        <w:t>Rachel: Ozbow workshop orientation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340" w:top="1418" w:footer="34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mc:AlternateContent>
        <mc:Choice Requires="wps">
          <w:drawing>
            <wp:anchor behindDoc="1" distT="11430" distB="7620" distL="9525" distR="12065" simplePos="0" locked="0" layoutInCell="0" allowOverlap="0" relativeHeight="7" wp14:anchorId="5EE05E62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5715" t="5080" r="5080" b="5715"/>
              <wp:wrapNone/>
              <wp:docPr id="3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4040" cy="14760"/>
                      </a:xfrm>
                      <a:custGeom>
                        <a:avLst/>
                        <a:gdLst>
                          <a:gd name="textAreaLeft" fmla="*/ 0 w 3273480"/>
                          <a:gd name="textAreaRight" fmla="*/ 3273840 w 3273480"/>
                          <a:gd name="textAreaTop" fmla="*/ 0 h 8280"/>
                          <a:gd name="textAreaBottom" fmla="*/ 8640 h 828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/>
      <w:t>ABN: 48 930 841 360</w:t>
      <w:tab/>
      <w:tab/>
      <w:t>Unit 1 / 299 Soward Way</w:t>
      <w:br/>
      <w:tab/>
      <w:tab/>
      <w:t>Greenway, ACT , 2900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mc:AlternateContent>
        <mc:Choice Requires="wps">
          <w:drawing>
            <wp:anchor behindDoc="1" distT="11430" distB="7620" distL="9525" distR="12065" simplePos="0" locked="0" layoutInCell="0" allowOverlap="0" relativeHeight="7" wp14:anchorId="5EE05E62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5715" t="5080" r="5080" b="5715"/>
              <wp:wrapNone/>
              <wp:docPr id="4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4040" cy="14760"/>
                      </a:xfrm>
                      <a:custGeom>
                        <a:avLst/>
                        <a:gdLst>
                          <a:gd name="textAreaLeft" fmla="*/ 0 w 3273480"/>
                          <a:gd name="textAreaRight" fmla="*/ 3273840 w 3273480"/>
                          <a:gd name="textAreaTop" fmla="*/ 0 h 8280"/>
                          <a:gd name="textAreaBottom" fmla="*/ 8640 h 828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/>
      <w:t>ABN: 48 930 841 360</w:t>
      <w:tab/>
      <w:tab/>
      <w:t>Unit 1 / 299 Soward Way</w:t>
      <w:br/>
      <w:tab/>
      <w:tab/>
      <w:t>Greenway, ACT , 2900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13"/>
        <w:tab w:val="right" w:pos="9026" w:leader="none"/>
      </w:tabs>
      <w:spacing w:before="120" w:after="120"/>
      <w:jc w:val="center"/>
      <w:rPr>
        <w:b/>
        <w:sz w:val="40"/>
      </w:rPr>
    </w:pPr>
    <w:r>
      <w:rPr>
        <w:b/>
        <w:sz w:val="40"/>
      </w:rPr>
      <w:t>Committee Meeting Minutes</w:t>
    </w:r>
  </w:p>
  <w:p>
    <w:pPr>
      <w:pStyle w:val="Header"/>
      <w:tabs>
        <w:tab w:val="clear" w:pos="4513"/>
        <w:tab w:val="right" w:pos="9026" w:leader="none"/>
      </w:tabs>
      <w:ind w:left="1560"/>
      <w:rPr/>
    </w:pPr>
    <w:r>
      <w:rPr/>
      <w:tab/>
      <w:t>Tuggeranong Archery Club</w:t>
    </w:r>
  </w:p>
  <w:p>
    <w:pPr>
      <w:pStyle w:val="Header"/>
      <w:tabs>
        <w:tab w:val="clear" w:pos="4513"/>
        <w:tab w:val="right" w:pos="9026" w:leader="none"/>
      </w:tabs>
      <w:ind w:left="1560"/>
      <w:rPr/>
    </w:pPr>
    <w:r>
      <w:rPr/>
      <w:tab/>
      <w:t>PO Box 1421</w:t>
    </w:r>
  </w:p>
  <w:p>
    <w:pPr>
      <w:pStyle w:val="Header"/>
      <w:pBdr>
        <w:bottom w:val="single" w:sz="4" w:space="0" w:color="000000"/>
      </w:pBdr>
      <w:tabs>
        <w:tab w:val="clear" w:pos="4513"/>
        <w:tab w:val="right" w:pos="9026" w:leader="none"/>
      </w:tabs>
      <w:spacing w:before="0" w:after="480"/>
      <w:ind w:left="1559"/>
      <w:rPr/>
    </w:pPr>
    <w:r>
      <w:drawing>
        <wp:anchor behindDoc="1" distT="0" distB="0" distL="0" distR="179705" simplePos="0" locked="0" layoutInCell="0" allowOverlap="1" relativeHeight="13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" name="Picture 10563997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5639976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ab/>
      <w:t>Greenway, ACT, 2900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13"/>
        <w:tab w:val="right" w:pos="9026" w:leader="none"/>
      </w:tabs>
      <w:spacing w:before="120" w:after="120"/>
      <w:jc w:val="center"/>
      <w:rPr>
        <w:b/>
        <w:sz w:val="40"/>
      </w:rPr>
    </w:pPr>
    <w:r>
      <w:rPr>
        <w:b/>
        <w:sz w:val="40"/>
      </w:rPr>
      <w:t>Committee Meeting Minutes</w:t>
    </w:r>
  </w:p>
  <w:p>
    <w:pPr>
      <w:pStyle w:val="Header"/>
      <w:tabs>
        <w:tab w:val="clear" w:pos="4513"/>
        <w:tab w:val="right" w:pos="9026" w:leader="none"/>
      </w:tabs>
      <w:ind w:left="1560"/>
      <w:rPr/>
    </w:pPr>
    <w:r>
      <w:rPr/>
      <w:tab/>
      <w:t>Tuggeranong Archery Club</w:t>
    </w:r>
  </w:p>
  <w:p>
    <w:pPr>
      <w:pStyle w:val="Header"/>
      <w:tabs>
        <w:tab w:val="clear" w:pos="4513"/>
        <w:tab w:val="right" w:pos="9026" w:leader="none"/>
      </w:tabs>
      <w:ind w:left="1560"/>
      <w:rPr/>
    </w:pPr>
    <w:r>
      <w:rPr/>
      <w:tab/>
      <w:t>PO Box 1421</w:t>
    </w:r>
  </w:p>
  <w:p>
    <w:pPr>
      <w:pStyle w:val="Header"/>
      <w:pBdr>
        <w:bottom w:val="single" w:sz="4" w:space="0" w:color="000000"/>
      </w:pBdr>
      <w:tabs>
        <w:tab w:val="clear" w:pos="4513"/>
        <w:tab w:val="right" w:pos="9026" w:leader="none"/>
      </w:tabs>
      <w:spacing w:before="0" w:after="480"/>
      <w:ind w:left="1559"/>
      <w:rPr/>
    </w:pPr>
    <w:r>
      <w:drawing>
        <wp:anchor behindDoc="1" distT="0" distB="0" distL="0" distR="179705" simplePos="0" locked="0" layoutInCell="0" allowOverlap="1" relativeHeight="13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2" name="Picture 10563997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5639976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ab/>
      <w:t>Greenway, ACT, 2900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AU" w:eastAsia="en-A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7965"/>
    <w:pPr>
      <w:widowControl/>
      <w:suppressAutoHyphens w:val="true"/>
      <w:bidi w:val="0"/>
      <w:spacing w:before="0" w:after="120"/>
      <w:jc w:val="both"/>
    </w:pPr>
    <w:rPr>
      <w:rFonts w:ascii="Arial" w:hAnsi="Arial" w:eastAsia="Calibri" w:cs="Times New Roman"/>
      <w:color w:val="auto"/>
      <w:kern w:val="0"/>
      <w:sz w:val="28"/>
      <w:szCs w:val="22"/>
      <w:lang w:eastAsia="en-US"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 w:val="true"/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 w:val="true"/>
      <w:spacing w:before="240" w:after="60"/>
      <w:outlineLvl w:val="1"/>
    </w:pPr>
    <w:rPr>
      <w:rFonts w:ascii="Calibri Light" w:hAnsi="Calibri Light"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e5c6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e5c6c"/>
    <w:rPr/>
  </w:style>
  <w:style w:type="character" w:styleId="BalloonTextChar" w:customStyle="1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styleId="Heading1Char" w:customStyle="1">
    <w:name w:val="Heading 1 Char"/>
    <w:link w:val="Heading1"/>
    <w:uiPriority w:val="9"/>
    <w:qFormat/>
    <w:rsid w:val="000c0dd8"/>
    <w:rPr>
      <w:rFonts w:ascii="Calibri Light" w:hAnsi="Calibri Light" w:eastAsia="Times New Roman" w:cs="Times New Roman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qFormat/>
    <w:rsid w:val="004c6715"/>
    <w:rPr>
      <w:rFonts w:ascii="Calibri Light" w:hAnsi="Calibri Light" w:eastAsia="Times New Roman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character" w:styleId="BodyTextChar" w:customStyle="1">
    <w:name w:val="Body Text Char"/>
    <w:basedOn w:val="DefaultParagraphFont"/>
    <w:qFormat/>
    <w:rsid w:val="006810b3"/>
    <w:rPr>
      <w:rFonts w:ascii="Arial" w:hAnsi="Arial"/>
      <w:sz w:val="28"/>
      <w:szCs w:val="22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30b00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qFormat/>
    <w:rsid w:val="00cb6e9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BodyText">
    <w:name w:val="Body Text"/>
    <w:basedOn w:val="Normal"/>
    <w:link w:val="BodyTextChar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spacing w:before="0" w:after="120"/>
      <w:ind w:left="72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ad3faa"/>
    <w:pPr>
      <w:numPr>
        <w:ilvl w:val="0"/>
        <w:numId w:val="5"/>
      </w:numPr>
      <w:spacing w:before="0" w:after="0"/>
      <w:ind w:hanging="357" w:left="357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7b6fb9"/>
    <w:pPr>
      <w:numPr>
        <w:ilvl w:val="0"/>
        <w:numId w:val="1"/>
      </w:numPr>
      <w:spacing w:before="0" w:after="12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ilvl w:val="0"/>
        <w:numId w:val="2"/>
      </w:numPr>
      <w:spacing w:before="0" w:after="12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ilvl w:val="0"/>
        <w:numId w:val="6"/>
      </w:numPr>
      <w:spacing w:before="0" w:after="0"/>
      <w:ind w:hanging="284" w:left="568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ilvl w:val="0"/>
        <w:numId w:val="4"/>
      </w:numPr>
      <w:spacing w:before="0" w:after="12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ilvl w:val="0"/>
        <w:numId w:val="3"/>
      </w:numPr>
      <w:spacing w:before="0" w:after="120"/>
      <w:contextualSpacing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cb6e94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StyleOutlinenumberedSymbolsymbolBlackLeft063cmHan" w:customStyle="1">
    <w:name w:val="Style Outline numbered Symbol (symbol) Black Left:  0.63 cm Han..."/>
    <w:qFormat/>
    <w:rsid w:val="0071545e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Application>LibreOffice/25.2.2.2$Windows_X86_64 LibreOffice_project/7370d4be9e3cf6031a51beef54ff3bda878e3fac</Application>
  <AppVersion>15.0000</AppVersion>
  <Pages>6</Pages>
  <Words>1022</Words>
  <Characters>5175</Characters>
  <CharactersWithSpaces>6055</CharactersWithSpaces>
  <Paragraphs>101</Paragraphs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2022-10-12T02:58:00Z</dcterms:created>
  <dc:creator>Robert Maguire</dc:creator>
  <dc:description/>
  <dc:language>en-AU</dc:language>
  <cp:lastModifiedBy/>
  <cp:lastPrinted>2024-07-01T04:05:00Z</cp:lastPrinted>
  <dcterms:modified xsi:type="dcterms:W3CDTF">2025-04-26T16:25:25Z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